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471EC" w14:textId="77777777" w:rsidR="00EA4C06" w:rsidRDefault="00EA4C06" w:rsidP="00EA4C06">
      <w:pPr>
        <w:rPr>
          <w:rFonts w:ascii="Arial" w:hAnsi="Arial" w:cs="Arial"/>
          <w:b/>
          <w:bCs/>
          <w:lang w:eastAsia="en-ZA"/>
        </w:rPr>
      </w:pPr>
      <w:r>
        <w:rPr>
          <w:rFonts w:ascii="Arial" w:hAnsi="Arial" w:cs="Arial"/>
          <w:b/>
          <w:bCs/>
          <w:lang w:eastAsia="en-ZA"/>
        </w:rPr>
        <w:t>Dear Valued Supplier,</w:t>
      </w:r>
    </w:p>
    <w:p w14:paraId="01E34F4B" w14:textId="77777777" w:rsidR="00EA4C06" w:rsidRDefault="00EA4C06" w:rsidP="00EA4C06">
      <w:pPr>
        <w:rPr>
          <w:rFonts w:ascii="Arial" w:hAnsi="Arial" w:cs="Arial"/>
          <w:b/>
          <w:bCs/>
          <w:lang w:eastAsia="en-ZA"/>
        </w:rPr>
      </w:pPr>
    </w:p>
    <w:p w14:paraId="08659A96" w14:textId="77777777" w:rsidR="00EA4C06" w:rsidRDefault="00EA4C06" w:rsidP="00EA4C06">
      <w:pPr>
        <w:rPr>
          <w:rFonts w:ascii="Arial" w:hAnsi="Arial" w:cs="Arial"/>
          <w:b/>
          <w:bCs/>
          <w:lang w:eastAsia="en-ZA"/>
        </w:rPr>
      </w:pPr>
      <w:r>
        <w:rPr>
          <w:rFonts w:ascii="Arial" w:hAnsi="Arial" w:cs="Arial"/>
          <w:b/>
          <w:bCs/>
          <w:lang w:eastAsia="en-ZA"/>
        </w:rPr>
        <w:t xml:space="preserve">Eskom Holdings SOC Ltd (“Eskom”) hereby invites you to submit a quote on the following goods/works/services as stated below under </w:t>
      </w:r>
      <w:r>
        <w:rPr>
          <w:rFonts w:ascii="Arial" w:hAnsi="Arial" w:cs="Arial"/>
          <w:b/>
          <w:bCs/>
          <w:highlight w:val="yellow"/>
          <w:lang w:eastAsia="en-ZA"/>
        </w:rPr>
        <w:t>point number 5.</w:t>
      </w:r>
      <w:r>
        <w:rPr>
          <w:rFonts w:ascii="Arial" w:hAnsi="Arial" w:cs="Arial"/>
          <w:b/>
          <w:bCs/>
          <w:lang w:eastAsia="en-ZA"/>
        </w:rPr>
        <w:t xml:space="preserve"> </w:t>
      </w:r>
    </w:p>
    <w:p w14:paraId="3CE811A9" w14:textId="77777777" w:rsidR="00EA4C06" w:rsidRDefault="00EA4C06" w:rsidP="00EA4C06">
      <w:pPr>
        <w:rPr>
          <w:rFonts w:ascii="Arial" w:hAnsi="Arial" w:cs="Arial"/>
          <w:b/>
          <w:bCs/>
          <w:lang w:eastAsia="en-ZA"/>
        </w:rPr>
      </w:pPr>
    </w:p>
    <w:p w14:paraId="2DFA4E76" w14:textId="77777777" w:rsidR="00EA4C06" w:rsidRDefault="00EA4C06" w:rsidP="00EA4C06">
      <w:pPr>
        <w:rPr>
          <w:rFonts w:ascii="Arial" w:hAnsi="Arial" w:cs="Arial"/>
          <w:b/>
          <w:bCs/>
          <w:lang w:val="en-ZA" w:eastAsia="en-ZA"/>
        </w:rPr>
      </w:pPr>
    </w:p>
    <w:p w14:paraId="76A0D9C2" w14:textId="77777777" w:rsidR="00EA4C06" w:rsidRDefault="00EA4C06" w:rsidP="00EA4C06">
      <w:pPr>
        <w:rPr>
          <w:rFonts w:ascii="Arial" w:hAnsi="Arial" w:cs="Arial"/>
          <w:b/>
          <w:bCs/>
          <w:u w:val="single"/>
          <w:lang w:val="en-ZA" w:eastAsia="en-ZA"/>
        </w:rPr>
      </w:pPr>
      <w:r>
        <w:rPr>
          <w:rFonts w:ascii="Arial" w:hAnsi="Arial" w:cs="Arial"/>
          <w:b/>
          <w:bCs/>
          <w:u w:val="single"/>
          <w:lang w:val="en-ZA" w:eastAsia="en-ZA"/>
        </w:rPr>
        <w:t>Please note the following rules with respect to the OLT system (Informal Tendering)</w:t>
      </w:r>
    </w:p>
    <w:p w14:paraId="13CEDFF7" w14:textId="77777777" w:rsidR="00EA4C06" w:rsidRDefault="00EA4C06" w:rsidP="00EA4C06">
      <w:pPr>
        <w:rPr>
          <w:rFonts w:ascii="Arial" w:hAnsi="Arial" w:cs="Arial"/>
          <w:b/>
          <w:bCs/>
          <w:lang w:val="en-ZA" w:eastAsia="en-ZA"/>
        </w:rPr>
      </w:pPr>
    </w:p>
    <w:p w14:paraId="0272BD35" w14:textId="010E05BC" w:rsidR="00EA4C06" w:rsidRDefault="00EA4C06" w:rsidP="00EA4C06">
      <w:pPr>
        <w:numPr>
          <w:ilvl w:val="1"/>
          <w:numId w:val="1"/>
        </w:numPr>
        <w:rPr>
          <w:rFonts w:ascii="Arial" w:eastAsia="Times New Roman" w:hAnsi="Arial" w:cs="Arial"/>
          <w:b/>
          <w:bCs/>
          <w:lang w:val="en-ZA" w:eastAsia="en-ZA"/>
        </w:rPr>
      </w:pPr>
      <w:r>
        <w:rPr>
          <w:rFonts w:ascii="Arial" w:eastAsia="Times New Roman" w:hAnsi="Arial" w:cs="Arial"/>
          <w:b/>
          <w:bCs/>
          <w:lang w:val="en-ZA" w:eastAsia="en-ZA"/>
        </w:rPr>
        <w:t xml:space="preserve">Please ensure that the email subject line only contains the </w:t>
      </w:r>
      <w:r>
        <w:rPr>
          <w:rFonts w:ascii="Arial" w:eastAsia="Times New Roman" w:hAnsi="Arial" w:cs="Arial"/>
          <w:b/>
          <w:bCs/>
          <w:highlight w:val="yellow"/>
          <w:lang w:val="en-ZA" w:eastAsia="en-ZA"/>
        </w:rPr>
        <w:t>OLT20</w:t>
      </w:r>
      <w:r>
        <w:rPr>
          <w:rFonts w:ascii="Arial" w:eastAsia="Times New Roman" w:hAnsi="Arial" w:cs="Arial"/>
          <w:b/>
          <w:bCs/>
          <w:highlight w:val="yellow"/>
          <w:lang w:val="en-ZA" w:eastAsia="en-ZA"/>
        </w:rPr>
        <w:t>46507</w:t>
      </w:r>
      <w:r>
        <w:rPr>
          <w:rFonts w:ascii="Arial" w:eastAsia="Times New Roman" w:hAnsi="Arial" w:cs="Arial"/>
          <w:b/>
          <w:bCs/>
          <w:lang w:val="en-ZA" w:eastAsia="en-ZA"/>
        </w:rPr>
        <w:t xml:space="preserve"> Enquiry number as per heading and no other information. Do not add any text to the subject line. Do not add any space in between the prefix and the enquiry number. </w:t>
      </w:r>
    </w:p>
    <w:p w14:paraId="06D14FC2" w14:textId="77777777" w:rsidR="00EA4C06" w:rsidRDefault="00EA4C06" w:rsidP="00EA4C06">
      <w:pPr>
        <w:ind w:left="1440"/>
        <w:rPr>
          <w:rFonts w:ascii="Arial" w:hAnsi="Arial" w:cs="Arial"/>
          <w:b/>
          <w:bCs/>
          <w:lang w:val="en-ZA" w:eastAsia="en-ZA"/>
        </w:rPr>
      </w:pPr>
    </w:p>
    <w:p w14:paraId="26ED6D1E" w14:textId="0F3A5A7B" w:rsidR="00EA4C06" w:rsidRDefault="00EA4C06" w:rsidP="00EA4C06">
      <w:pPr>
        <w:numPr>
          <w:ilvl w:val="1"/>
          <w:numId w:val="1"/>
        </w:numPr>
        <w:rPr>
          <w:rFonts w:ascii="Arial" w:eastAsia="Times New Roman" w:hAnsi="Arial" w:cs="Arial"/>
          <w:b/>
          <w:bCs/>
          <w:highlight w:val="yellow"/>
          <w:lang w:val="en-ZA" w:eastAsia="en-ZA"/>
        </w:rPr>
      </w:pPr>
      <w:r>
        <w:rPr>
          <w:rFonts w:ascii="Arial" w:eastAsia="Times New Roman" w:hAnsi="Arial" w:cs="Arial"/>
          <w:b/>
          <w:bCs/>
          <w:highlight w:val="yellow"/>
          <w:lang w:val="en-ZA" w:eastAsia="en-ZA"/>
        </w:rPr>
        <w:t xml:space="preserve">Closing date </w:t>
      </w:r>
      <w:r>
        <w:rPr>
          <w:rFonts w:ascii="Arial" w:eastAsia="Times New Roman" w:hAnsi="Arial" w:cs="Arial"/>
          <w:b/>
          <w:bCs/>
          <w:highlight w:val="yellow"/>
          <w:lang w:val="en-ZA" w:eastAsia="en-ZA"/>
        </w:rPr>
        <w:t>17 October</w:t>
      </w:r>
      <w:r>
        <w:rPr>
          <w:rFonts w:ascii="Arial" w:eastAsia="Times New Roman" w:hAnsi="Arial" w:cs="Arial"/>
          <w:b/>
          <w:bCs/>
          <w:highlight w:val="yellow"/>
          <w:lang w:val="en-ZA" w:eastAsia="en-ZA"/>
        </w:rPr>
        <w:t xml:space="preserve"> 202</w:t>
      </w:r>
      <w:r>
        <w:rPr>
          <w:rFonts w:ascii="Arial" w:eastAsia="Times New Roman" w:hAnsi="Arial" w:cs="Arial"/>
          <w:b/>
          <w:bCs/>
          <w:highlight w:val="yellow"/>
          <w:lang w:val="en-ZA" w:eastAsia="en-ZA"/>
        </w:rPr>
        <w:t>2</w:t>
      </w:r>
      <w:r>
        <w:rPr>
          <w:rFonts w:ascii="Arial" w:eastAsia="Times New Roman" w:hAnsi="Arial" w:cs="Arial"/>
          <w:b/>
          <w:bCs/>
          <w:highlight w:val="yellow"/>
          <w:lang w:val="en-ZA" w:eastAsia="en-ZA"/>
        </w:rPr>
        <w:t xml:space="preserve"> time 23:00</w:t>
      </w:r>
    </w:p>
    <w:p w14:paraId="7D7FE5BC" w14:textId="77777777" w:rsidR="00EA4C06" w:rsidRDefault="00EA4C06" w:rsidP="00EA4C06">
      <w:pPr>
        <w:pStyle w:val="ListParagraph"/>
        <w:rPr>
          <w:rFonts w:ascii="Arial" w:hAnsi="Arial" w:cs="Arial"/>
          <w:b/>
          <w:bCs/>
          <w:highlight w:val="yellow"/>
          <w:lang w:val="en-ZA" w:eastAsia="en-ZA"/>
        </w:rPr>
      </w:pPr>
    </w:p>
    <w:p w14:paraId="2E9D6A0D" w14:textId="77777777" w:rsidR="00EA4C06" w:rsidRDefault="00EA4C06" w:rsidP="00EA4C06">
      <w:pPr>
        <w:numPr>
          <w:ilvl w:val="1"/>
          <w:numId w:val="1"/>
        </w:numPr>
        <w:rPr>
          <w:rFonts w:ascii="Arial" w:eastAsia="Times New Roman" w:hAnsi="Arial" w:cs="Arial"/>
          <w:b/>
          <w:bCs/>
          <w:lang w:val="en-ZA" w:eastAsia="en-ZA"/>
        </w:rPr>
      </w:pPr>
      <w:r>
        <w:rPr>
          <w:rFonts w:ascii="Arial" w:eastAsia="Times New Roman" w:hAnsi="Arial" w:cs="Arial"/>
          <w:b/>
          <w:bCs/>
          <w:lang w:val="en-ZA" w:eastAsia="en-ZA"/>
        </w:rPr>
        <w:t>Ensure that the enquiry number is stipulated in the subject line on all e-mails if multiple emails are sent</w:t>
      </w:r>
    </w:p>
    <w:p w14:paraId="67FA439F" w14:textId="77777777" w:rsidR="00EA4C06" w:rsidRDefault="00EA4C06" w:rsidP="00EA4C06">
      <w:pPr>
        <w:rPr>
          <w:rFonts w:ascii="Arial" w:hAnsi="Arial" w:cs="Arial"/>
          <w:b/>
          <w:bCs/>
          <w:lang w:val="en-ZA" w:eastAsia="en-ZA"/>
        </w:rPr>
      </w:pPr>
    </w:p>
    <w:p w14:paraId="07010EDF" w14:textId="77777777" w:rsidR="00EA4C06" w:rsidRDefault="00EA4C06" w:rsidP="00EA4C06">
      <w:pPr>
        <w:numPr>
          <w:ilvl w:val="1"/>
          <w:numId w:val="1"/>
        </w:numPr>
        <w:rPr>
          <w:rFonts w:ascii="Arial" w:eastAsia="Times New Roman" w:hAnsi="Arial" w:cs="Arial"/>
          <w:b/>
          <w:bCs/>
          <w:lang w:val="en-ZA" w:eastAsia="en-ZA"/>
        </w:rPr>
      </w:pPr>
      <w:r>
        <w:rPr>
          <w:rFonts w:ascii="Arial" w:eastAsia="Times New Roman" w:hAnsi="Arial" w:cs="Arial"/>
          <w:b/>
          <w:bCs/>
          <w:lang w:val="en-ZA" w:eastAsia="en-ZA"/>
        </w:rPr>
        <w:t xml:space="preserve">Ensure that you receive a confirmation email after submitting your documentation. Please follow up immediately via the email address of the respective buyer if you did not receive this. </w:t>
      </w:r>
    </w:p>
    <w:p w14:paraId="4EA427E6" w14:textId="77777777" w:rsidR="00EA4C06" w:rsidRDefault="00EA4C06" w:rsidP="00EA4C06">
      <w:pPr>
        <w:rPr>
          <w:rFonts w:ascii="Arial" w:hAnsi="Arial" w:cs="Arial"/>
          <w:b/>
          <w:bCs/>
          <w:lang w:val="en-ZA" w:eastAsia="en-ZA"/>
        </w:rPr>
      </w:pPr>
    </w:p>
    <w:p w14:paraId="0A9B86D0" w14:textId="77777777" w:rsidR="00EA4C06" w:rsidRDefault="00EA4C06" w:rsidP="00EA4C06">
      <w:pPr>
        <w:numPr>
          <w:ilvl w:val="1"/>
          <w:numId w:val="1"/>
        </w:numPr>
        <w:rPr>
          <w:rFonts w:ascii="Arial" w:eastAsia="Times New Roman" w:hAnsi="Arial" w:cs="Arial"/>
          <w:b/>
          <w:bCs/>
          <w:lang w:val="en-ZA" w:eastAsia="en-ZA"/>
        </w:rPr>
      </w:pPr>
      <w:r>
        <w:rPr>
          <w:rFonts w:ascii="Arial" w:eastAsia="Times New Roman" w:hAnsi="Arial" w:cs="Arial"/>
          <w:b/>
          <w:bCs/>
          <w:lang w:val="en-ZA" w:eastAsia="en-ZA"/>
        </w:rPr>
        <w:t xml:space="preserve">Maximum attachment </w:t>
      </w:r>
      <w:r>
        <w:rPr>
          <w:rFonts w:ascii="Arial" w:eastAsia="Times New Roman" w:hAnsi="Arial" w:cs="Arial"/>
          <w:b/>
          <w:bCs/>
          <w:u w:val="single"/>
          <w:lang w:val="en-ZA" w:eastAsia="en-ZA"/>
        </w:rPr>
        <w:t>size per email is 10MB</w:t>
      </w:r>
      <w:r>
        <w:rPr>
          <w:rFonts w:ascii="Arial" w:eastAsia="Times New Roman" w:hAnsi="Arial" w:cs="Arial"/>
          <w:b/>
          <w:bCs/>
          <w:lang w:val="en-ZA" w:eastAsia="en-ZA"/>
        </w:rPr>
        <w:t xml:space="preserve">. It is the supplier’s obligation to ensure that the attachments </w:t>
      </w:r>
      <w:r>
        <w:rPr>
          <w:rFonts w:ascii="Arial" w:eastAsia="Times New Roman" w:hAnsi="Arial" w:cs="Arial"/>
          <w:b/>
          <w:bCs/>
          <w:u w:val="single"/>
          <w:lang w:val="en-ZA" w:eastAsia="en-ZA"/>
        </w:rPr>
        <w:t>per email</w:t>
      </w:r>
      <w:r>
        <w:rPr>
          <w:rFonts w:ascii="Arial" w:eastAsia="Times New Roman" w:hAnsi="Arial" w:cs="Arial"/>
          <w:b/>
          <w:bCs/>
          <w:lang w:val="en-ZA" w:eastAsia="en-ZA"/>
        </w:rPr>
        <w:t xml:space="preserve"> do not exceed this limit. </w:t>
      </w:r>
    </w:p>
    <w:p w14:paraId="0B8F8E64" w14:textId="77777777" w:rsidR="00EA4C06" w:rsidRDefault="00EA4C06" w:rsidP="00EA4C06">
      <w:pPr>
        <w:rPr>
          <w:rFonts w:ascii="Arial" w:hAnsi="Arial" w:cs="Arial"/>
          <w:b/>
          <w:bCs/>
          <w:lang w:val="en-ZA" w:eastAsia="en-ZA"/>
        </w:rPr>
      </w:pPr>
    </w:p>
    <w:p w14:paraId="1D5647FB" w14:textId="77777777" w:rsidR="00EA4C06" w:rsidRDefault="00EA4C06" w:rsidP="00EA4C06">
      <w:pPr>
        <w:numPr>
          <w:ilvl w:val="1"/>
          <w:numId w:val="1"/>
        </w:numPr>
        <w:rPr>
          <w:rFonts w:ascii="Arial" w:eastAsia="Times New Roman" w:hAnsi="Arial" w:cs="Arial"/>
          <w:b/>
          <w:bCs/>
          <w:lang w:val="en-ZA" w:eastAsia="en-ZA"/>
        </w:rPr>
      </w:pPr>
      <w:r>
        <w:rPr>
          <w:rFonts w:ascii="Arial" w:eastAsia="Times New Roman" w:hAnsi="Arial" w:cs="Arial"/>
          <w:b/>
          <w:bCs/>
          <w:lang w:val="en-ZA" w:eastAsia="en-ZA"/>
        </w:rPr>
        <w:t xml:space="preserve">Please note closing date and time on the RFQ. Your submission will not be evaluated if it is received after the closing date and time of the RFQ. </w:t>
      </w:r>
    </w:p>
    <w:p w14:paraId="12141DC3" w14:textId="77777777" w:rsidR="00EA4C06" w:rsidRDefault="00EA4C06" w:rsidP="00EA4C06">
      <w:pPr>
        <w:rPr>
          <w:rFonts w:ascii="Arial" w:hAnsi="Arial" w:cs="Arial"/>
          <w:b/>
          <w:bCs/>
          <w:lang w:val="en-ZA" w:eastAsia="en-ZA"/>
        </w:rPr>
      </w:pPr>
    </w:p>
    <w:p w14:paraId="0131956C" w14:textId="77777777" w:rsidR="00EA4C06" w:rsidRPr="00EA4C06" w:rsidRDefault="00EA4C06" w:rsidP="00627FB2">
      <w:pPr>
        <w:numPr>
          <w:ilvl w:val="1"/>
          <w:numId w:val="1"/>
        </w:numPr>
        <w:rPr>
          <w:rFonts w:ascii="Arial" w:hAnsi="Arial" w:cs="Arial"/>
          <w:b/>
          <w:bCs/>
          <w:lang w:val="en-ZA" w:eastAsia="en-ZA"/>
        </w:rPr>
      </w:pPr>
      <w:r w:rsidRPr="00EA4C06">
        <w:rPr>
          <w:rFonts w:ascii="Arial" w:eastAsia="Times New Roman" w:hAnsi="Arial" w:cs="Arial"/>
          <w:b/>
          <w:bCs/>
          <w:lang w:val="en-ZA" w:eastAsia="en-ZA"/>
        </w:rPr>
        <w:t xml:space="preserve">All tender </w:t>
      </w:r>
      <w:proofErr w:type="spellStart"/>
      <w:r w:rsidRPr="00EA4C06">
        <w:rPr>
          <w:rFonts w:ascii="Arial" w:eastAsia="Times New Roman" w:hAnsi="Arial" w:cs="Arial"/>
          <w:b/>
          <w:bCs/>
          <w:lang w:val="en-ZA" w:eastAsia="en-ZA"/>
        </w:rPr>
        <w:t>returnables</w:t>
      </w:r>
      <w:proofErr w:type="spellEnd"/>
      <w:r w:rsidRPr="00EA4C06">
        <w:rPr>
          <w:rFonts w:ascii="Arial" w:eastAsia="Times New Roman" w:hAnsi="Arial" w:cs="Arial"/>
          <w:b/>
          <w:bCs/>
          <w:lang w:val="en-ZA" w:eastAsia="en-ZA"/>
        </w:rPr>
        <w:t xml:space="preserve">/documentation must be submitted to </w:t>
      </w:r>
      <w:hyperlink r:id="rId5" w:history="1">
        <w:r w:rsidRPr="00EA4C06">
          <w:rPr>
            <w:rStyle w:val="Hyperlink"/>
            <w:rFonts w:ascii="Arial" w:eastAsia="Times New Roman" w:hAnsi="Arial" w:cs="Arial"/>
            <w:b/>
            <w:bCs/>
            <w:lang w:val="en-ZA" w:eastAsia="en-ZA"/>
          </w:rPr>
          <w:t>Informaltendering@eskom.co.za</w:t>
        </w:r>
      </w:hyperlink>
      <w:r w:rsidRPr="00EA4C06">
        <w:rPr>
          <w:rFonts w:ascii="Arial" w:eastAsia="Times New Roman" w:hAnsi="Arial" w:cs="Arial"/>
          <w:b/>
          <w:bCs/>
          <w:lang w:val="en-ZA" w:eastAsia="en-ZA"/>
        </w:rPr>
        <w:t xml:space="preserve">  only. </w:t>
      </w:r>
    </w:p>
    <w:p w14:paraId="663DF04D" w14:textId="77777777" w:rsidR="00EA4C06" w:rsidRDefault="00EA4C06" w:rsidP="00EA4C06">
      <w:pPr>
        <w:pStyle w:val="ListParagraph"/>
        <w:rPr>
          <w:rFonts w:ascii="Arial" w:hAnsi="Arial" w:cs="Arial"/>
          <w:b/>
          <w:bCs/>
          <w:lang w:val="en-ZA" w:eastAsia="en-ZA"/>
        </w:rPr>
      </w:pPr>
    </w:p>
    <w:p w14:paraId="5FD49E81" w14:textId="60FD5453" w:rsidR="00EA4C06" w:rsidRPr="00EA4C06" w:rsidRDefault="00EA4C06" w:rsidP="00EA4C06">
      <w:pPr>
        <w:ind w:left="1440"/>
        <w:rPr>
          <w:rFonts w:ascii="Arial" w:hAnsi="Arial" w:cs="Arial"/>
          <w:b/>
          <w:bCs/>
          <w:lang w:val="en-ZA" w:eastAsia="en-ZA"/>
        </w:rPr>
      </w:pPr>
      <w:r w:rsidRPr="00EA4C06">
        <w:rPr>
          <w:rFonts w:ascii="Arial" w:hAnsi="Arial" w:cs="Arial"/>
          <w:b/>
          <w:bCs/>
          <w:lang w:val="en-ZA" w:eastAsia="en-ZA"/>
        </w:rPr>
        <w:t xml:space="preserve"> E-mails to any other address (except for clarifications) will not be accepted. </w:t>
      </w:r>
    </w:p>
    <w:p w14:paraId="7AD19393" w14:textId="51D61208" w:rsidR="00EA4C06" w:rsidRDefault="00EA4C06" w:rsidP="00EA4C06">
      <w:pPr>
        <w:ind w:left="1418"/>
        <w:rPr>
          <w:rFonts w:ascii="Arial" w:hAnsi="Arial" w:cs="Arial"/>
          <w:b/>
          <w:bCs/>
          <w:lang w:val="en-ZA" w:eastAsia="en-ZA"/>
        </w:rPr>
      </w:pPr>
      <w:r>
        <w:rPr>
          <w:rFonts w:ascii="Arial" w:hAnsi="Arial" w:cs="Arial"/>
          <w:b/>
          <w:bCs/>
          <w:lang w:val="en-ZA" w:eastAsia="en-ZA"/>
        </w:rPr>
        <w:t xml:space="preserve"> Failure to comply </w:t>
      </w:r>
      <w:proofErr w:type="gramStart"/>
      <w:r>
        <w:rPr>
          <w:rFonts w:ascii="Arial" w:hAnsi="Arial" w:cs="Arial"/>
          <w:b/>
          <w:bCs/>
          <w:lang w:val="en-ZA" w:eastAsia="en-ZA"/>
        </w:rPr>
        <w:t>will these rules will</w:t>
      </w:r>
      <w:proofErr w:type="gramEnd"/>
      <w:r>
        <w:rPr>
          <w:rFonts w:ascii="Arial" w:hAnsi="Arial" w:cs="Arial"/>
          <w:b/>
          <w:bCs/>
          <w:lang w:val="en-ZA" w:eastAsia="en-ZA"/>
        </w:rPr>
        <w:t xml:space="preserve"> result in your tender being disqualified.</w:t>
      </w:r>
    </w:p>
    <w:p w14:paraId="55177100" w14:textId="77777777" w:rsidR="00EA4C06" w:rsidRDefault="00EA4C06" w:rsidP="00EA4C06">
      <w:pPr>
        <w:rPr>
          <w:rFonts w:ascii="Arial" w:hAnsi="Arial" w:cs="Arial"/>
          <w:b/>
          <w:bCs/>
          <w:lang w:val="en-ZA" w:eastAsia="en-ZA"/>
        </w:rPr>
      </w:pPr>
    </w:p>
    <w:p w14:paraId="7F56FDEA" w14:textId="77777777" w:rsidR="00EA4C06" w:rsidRDefault="00EA4C06" w:rsidP="00EA4C06">
      <w:pPr>
        <w:numPr>
          <w:ilvl w:val="1"/>
          <w:numId w:val="1"/>
        </w:numPr>
        <w:rPr>
          <w:rFonts w:ascii="Arial" w:eastAsia="Times New Roman" w:hAnsi="Arial" w:cs="Arial"/>
          <w:b/>
          <w:bCs/>
          <w:lang w:val="en-ZA" w:eastAsia="en-ZA"/>
        </w:rPr>
      </w:pPr>
      <w:r>
        <w:rPr>
          <w:rFonts w:ascii="Arial" w:eastAsia="Times New Roman" w:hAnsi="Arial" w:cs="Arial"/>
          <w:b/>
          <w:bCs/>
          <w:lang w:val="en-ZA" w:eastAsia="en-ZA"/>
        </w:rPr>
        <w:t xml:space="preserve">Requests for Clarifications must be sent in writing to the respective buyer at </w:t>
      </w:r>
      <w:hyperlink r:id="rId6" w:history="1">
        <w:r>
          <w:rPr>
            <w:rStyle w:val="Hyperlink"/>
            <w:rFonts w:ascii="Arial" w:eastAsia="Times New Roman" w:hAnsi="Arial" w:cs="Arial"/>
            <w:b/>
            <w:bCs/>
            <w:lang w:val="en-ZA" w:eastAsia="en-ZA"/>
          </w:rPr>
          <w:t>NdlakuNS@eskom.co.za</w:t>
        </w:r>
      </w:hyperlink>
      <w:r>
        <w:rPr>
          <w:rFonts w:ascii="Arial" w:eastAsia="Times New Roman" w:hAnsi="Arial" w:cs="Arial"/>
          <w:b/>
          <w:bCs/>
          <w:lang w:val="en-ZA" w:eastAsia="en-ZA"/>
        </w:rPr>
        <w:t xml:space="preserve">  and not to </w:t>
      </w:r>
      <w:hyperlink r:id="rId7" w:history="1">
        <w:r>
          <w:rPr>
            <w:rStyle w:val="Hyperlink"/>
            <w:rFonts w:ascii="Arial" w:eastAsia="Times New Roman" w:hAnsi="Arial" w:cs="Arial"/>
            <w:b/>
            <w:bCs/>
            <w:lang w:val="en-ZA" w:eastAsia="en-ZA"/>
          </w:rPr>
          <w:t>Informaltendering@eskom.co.za</w:t>
        </w:r>
      </w:hyperlink>
      <w:r>
        <w:rPr>
          <w:rFonts w:ascii="Arial" w:eastAsia="Times New Roman" w:hAnsi="Arial" w:cs="Arial"/>
          <w:b/>
          <w:bCs/>
          <w:lang w:val="en-ZA" w:eastAsia="en-ZA"/>
        </w:rPr>
        <w:t xml:space="preserve">. </w:t>
      </w:r>
    </w:p>
    <w:p w14:paraId="01FD4D23" w14:textId="7198F0D5" w:rsidR="00EA4C06" w:rsidRDefault="00EA4C06" w:rsidP="00EA4C06">
      <w:pPr>
        <w:ind w:left="1440"/>
      </w:pPr>
      <w:r>
        <w:rPr>
          <w:rFonts w:ascii="Arial" w:hAnsi="Arial" w:cs="Arial"/>
          <w:b/>
          <w:bCs/>
          <w:lang w:val="en-ZA" w:eastAsia="en-ZA"/>
        </w:rPr>
        <w:t>All requests for clarifications and responses must be in writing. Eskom will respond to requests for clarification received within one (1) – two (2) working days before the tender closing deadline, depending on the enquiry duration and complexity.</w:t>
      </w:r>
    </w:p>
    <w:sectPr w:rsidR="00EA4C06" w:rsidSect="00EA4C0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16cid:durableId="1183202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A4C06"/>
    <w:rsid w:val="005B4CC1"/>
    <w:rsid w:val="008F242D"/>
    <w:rsid w:val="00EA4C0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39D4E"/>
  <w15:chartTrackingRefBased/>
  <w15:docId w15:val="{22B9117F-F73E-40E6-8216-64D4D568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C06"/>
    <w:pPr>
      <w:spacing w:after="0" w:line="240" w:lineRule="auto"/>
    </w:pPr>
    <w:rPr>
      <w:rFonts w:ascii="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4C06"/>
    <w:rPr>
      <w:color w:val="0000FF"/>
      <w:u w:val="single"/>
    </w:rPr>
  </w:style>
  <w:style w:type="paragraph" w:styleId="ListParagraph">
    <w:name w:val="List Paragraph"/>
    <w:basedOn w:val="Normal"/>
    <w:uiPriority w:val="34"/>
    <w:qFormat/>
    <w:rsid w:val="00EA4C0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81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maltendering@eskom.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dlakuNS@eskom.co.za" TargetMode="External"/><Relationship Id="rId5" Type="http://schemas.openxmlformats.org/officeDocument/2006/relationships/hyperlink" Target="mailto:Informaltendering@eskom.co.z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287</Words>
  <Characters>1641</Characters>
  <Application>Microsoft Office Word</Application>
  <DocSecurity>0</DocSecurity>
  <Lines>13</Lines>
  <Paragraphs>3</Paragraphs>
  <ScaleCrop>false</ScaleCrop>
  <Company>Eskom</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Ndlakuse</dc:creator>
  <cp:keywords/>
  <dc:description/>
  <cp:lastModifiedBy>Simon Ndlakuse</cp:lastModifiedBy>
  <cp:revision>1</cp:revision>
  <dcterms:created xsi:type="dcterms:W3CDTF">2022-10-04T14:52:00Z</dcterms:created>
  <dcterms:modified xsi:type="dcterms:W3CDTF">2022-10-04T14:55:00Z</dcterms:modified>
</cp:coreProperties>
</file>